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План на активности за период од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13</w:t>
      </w:r>
      <w:r>
        <w:rPr>
          <w:rFonts w:ascii="Arial" w:hAnsi="Arial"/>
          <w:b w:val="1"/>
          <w:bCs w:val="1"/>
          <w:sz w:val="24"/>
          <w:szCs w:val="24"/>
          <w:rtl w:val="0"/>
        </w:rPr>
        <w:t>.0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4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.2020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до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1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6</w:t>
      </w:r>
      <w:r>
        <w:rPr>
          <w:rFonts w:ascii="Arial" w:hAnsi="Arial"/>
          <w:b w:val="1"/>
          <w:bCs w:val="1"/>
          <w:sz w:val="24"/>
          <w:szCs w:val="24"/>
          <w:rtl w:val="0"/>
        </w:rPr>
        <w:t>.04.2020</w:t>
      </w:r>
    </w:p>
    <w:p>
      <w:pPr>
        <w:pStyle w:val="Body A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Македонски јазик</w:t>
      </w:r>
    </w:p>
    <w:p>
      <w:pPr>
        <w:pStyle w:val="Body A"/>
        <w:widowControl w:val="0"/>
        <w:numPr>
          <w:ilvl w:val="0"/>
          <w:numId w:val="2"/>
        </w:numPr>
        <w:suppressAutoHyphens w:val="1"/>
        <w:bidi w:val="0"/>
        <w:spacing w:after="12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  <w:lang w:val="en-US"/>
        </w:rPr>
      </w:pPr>
      <w:r>
        <w:rPr>
          <w:rFonts w:ascii="Arial" w:hAnsi="Arial" w:hint="default"/>
          <w:sz w:val="24"/>
          <w:szCs w:val="24"/>
          <w:rtl w:val="0"/>
          <w:lang w:val="en-US"/>
        </w:rPr>
        <w:t>Препознавање на буквата Ш –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 w:hint="default"/>
          <w:sz w:val="24"/>
          <w:szCs w:val="24"/>
          <w:rtl w:val="0"/>
        </w:rPr>
        <w:t xml:space="preserve">  учебник по македонски јазик стр</w:t>
      </w:r>
      <w:r>
        <w:rPr>
          <w:rFonts w:ascii="Arial" w:hAnsi="Arial"/>
          <w:sz w:val="24"/>
          <w:szCs w:val="24"/>
          <w:rtl w:val="0"/>
        </w:rPr>
        <w:t>.102</w:t>
      </w:r>
    </w:p>
    <w:p>
      <w:pPr>
        <w:pStyle w:val="Body A"/>
        <w:widowControl w:val="0"/>
        <w:numPr>
          <w:ilvl w:val="0"/>
          <w:numId w:val="2"/>
        </w:numPr>
        <w:suppressAutoHyphens w:val="1"/>
        <w:bidi w:val="0"/>
        <w:spacing w:after="12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  <w:lang w:val="ru-RU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Увежбување на буквите Ч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Џ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Ш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да нацртаат по еден предмет кој започнува на секоја од буквите</w:t>
      </w:r>
    </w:p>
    <w:p>
      <w:pPr>
        <w:pStyle w:val="Body A"/>
        <w:widowControl w:val="0"/>
        <w:numPr>
          <w:ilvl w:val="0"/>
          <w:numId w:val="4"/>
        </w:numPr>
        <w:suppressAutoHyphens w:val="1"/>
        <w:bidi w:val="0"/>
        <w:spacing w:after="12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  <w:lang w:val="ru-RU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 xml:space="preserve">Залепи сликички на соодветни букви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во учебникот по македонски јазик на стр</w:t>
      </w:r>
      <w:r>
        <w:rPr>
          <w:rFonts w:ascii="Arial" w:hAnsi="Arial"/>
          <w:sz w:val="24"/>
          <w:szCs w:val="24"/>
          <w:rtl w:val="0"/>
          <w:lang w:val="ru-RU"/>
        </w:rPr>
        <w:t xml:space="preserve">.104 </w:t>
      </w:r>
      <w:r>
        <w:rPr>
          <w:rFonts w:ascii="Arial" w:hAnsi="Arial" w:hint="default"/>
          <w:sz w:val="24"/>
          <w:szCs w:val="24"/>
          <w:rtl w:val="0"/>
          <w:lang w:val="ru-RU"/>
        </w:rPr>
        <w:t>да се исечат и да се залепат сликичките на соодветните места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Body A"/>
        <w:widowControl w:val="0"/>
        <w:numPr>
          <w:ilvl w:val="0"/>
          <w:numId w:val="4"/>
        </w:numPr>
        <w:suppressAutoHyphens w:val="1"/>
        <w:bidi w:val="0"/>
        <w:spacing w:after="12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 xml:space="preserve">Координација на движењето при пишувањето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цртање и декорирање на велигденско јаце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на А</w:t>
      </w:r>
      <w:r>
        <w:rPr>
          <w:rFonts w:ascii="Arial" w:hAnsi="Arial"/>
          <w:sz w:val="24"/>
          <w:szCs w:val="24"/>
          <w:rtl w:val="0"/>
          <w:lang w:val="ru-RU"/>
        </w:rPr>
        <w:t xml:space="preserve">4 </w:t>
      </w:r>
      <w:r>
        <w:rPr>
          <w:rFonts w:ascii="Arial" w:hAnsi="Arial" w:hint="default"/>
          <w:sz w:val="24"/>
          <w:szCs w:val="24"/>
          <w:rtl w:val="0"/>
          <w:lang w:val="ru-RU"/>
        </w:rPr>
        <w:t>лист да нацртаат едно големо јајце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да го декорираат со прави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криви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коси линии и останати шари и на крај да се обои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Body A"/>
        <w:widowControl w:val="0"/>
        <w:numPr>
          <w:ilvl w:val="0"/>
          <w:numId w:val="4"/>
        </w:numPr>
        <w:suppressAutoHyphens w:val="1"/>
        <w:bidi w:val="0"/>
        <w:spacing w:after="12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  <w:lang w:val="ru-RU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 xml:space="preserve">Стихотворба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 w:hint="default"/>
          <w:sz w:val="24"/>
          <w:szCs w:val="24"/>
          <w:rtl w:val="0"/>
          <w:lang w:val="ru-RU"/>
        </w:rPr>
        <w:t>Велигден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  <w:r>
        <w:rPr>
          <w:rFonts w:ascii="Arial" w:hAnsi="Arial"/>
          <w:sz w:val="24"/>
          <w:szCs w:val="24"/>
          <w:rtl w:val="0"/>
          <w:lang w:val="ru-RU"/>
        </w:rPr>
        <w:t xml:space="preserve"> - </w:t>
      </w:r>
      <w:r>
        <w:rPr>
          <w:rFonts w:ascii="Arial" w:hAnsi="Arial" w:hint="default"/>
          <w:sz w:val="24"/>
          <w:szCs w:val="24"/>
          <w:rtl w:val="0"/>
          <w:lang w:val="ru-RU"/>
        </w:rPr>
        <w:t>да ја меморираат и рецитираат стихотворбата</w:t>
      </w:r>
    </w:p>
    <w:p>
      <w:pPr>
        <w:pStyle w:val="Body A"/>
        <w:widowControl w:val="0"/>
        <w:tabs>
          <w:tab w:val="left" w:pos="734"/>
        </w:tabs>
        <w:suppressAutoHyphens w:val="1"/>
        <w:bidi w:val="0"/>
        <w:spacing w:after="12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  <w:lang w:val="ru-RU"/>
        </w:rPr>
      </w:pPr>
    </w:p>
    <w:p>
      <w:pPr>
        <w:pStyle w:val="Body"/>
        <w:suppressAutoHyphens w:val="1"/>
        <w:spacing w:after="80" w:line="252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Arial" w:cs="Calibri" w:hAnsi="Arial" w:eastAsia="Calibri"/>
          <w:b w:val="1"/>
          <w:bCs w:val="1"/>
          <w:sz w:val="24"/>
          <w:szCs w:val="24"/>
          <w:rtl w:val="0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</w:rPr>
        <w:t>ВЕЛИГДЕН</w:t>
      </w:r>
    </w:p>
    <w:p>
      <w:pPr>
        <w:pStyle w:val="Body"/>
        <w:suppressAutoHyphens w:val="1"/>
        <w:spacing w:after="80" w:line="252" w:lineRule="auto"/>
        <w:rPr>
          <w:rFonts w:ascii="Calibri" w:cs="Calibri" w:hAnsi="Calibri" w:eastAsia="Calibri"/>
        </w:rPr>
      </w:pPr>
    </w:p>
    <w:p>
      <w:pPr>
        <w:pStyle w:val="Body"/>
        <w:suppressAutoHyphens w:val="1"/>
        <w:spacing w:after="80" w:line="252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Велигден ќе дојде</w:t>
      </w:r>
      <w:r>
        <w:rPr>
          <w:rFonts w:ascii="Calibri" w:cs="Calibri" w:hAnsi="Calibri" w:eastAsia="Calibri"/>
          <w:rtl w:val="0"/>
        </w:rPr>
        <w:t>,</w:t>
      </w:r>
    </w:p>
    <w:p>
      <w:pPr>
        <w:pStyle w:val="Body"/>
        <w:suppressAutoHyphens w:val="1"/>
        <w:spacing w:after="80" w:line="252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мама јајца бои</w:t>
      </w:r>
      <w:r>
        <w:rPr>
          <w:rFonts w:ascii="Calibri" w:cs="Calibri" w:hAnsi="Calibri" w:eastAsia="Calibri"/>
          <w:rtl w:val="0"/>
        </w:rPr>
        <w:t>,</w:t>
      </w:r>
    </w:p>
    <w:p>
      <w:pPr>
        <w:pStyle w:val="Body"/>
        <w:suppressAutoHyphens w:val="1"/>
        <w:spacing w:after="80" w:line="252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леле што се убави</w:t>
      </w:r>
    </w:p>
    <w:p>
      <w:pPr>
        <w:pStyle w:val="Body"/>
        <w:suppressAutoHyphens w:val="1"/>
        <w:spacing w:after="80" w:line="252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другарчиња мои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Body"/>
        <w:suppressAutoHyphens w:val="1"/>
        <w:spacing w:after="80" w:line="252" w:lineRule="auto"/>
        <w:rPr>
          <w:rFonts w:ascii="Arial" w:cs="Arial" w:hAnsi="Arial" w:eastAsia="Arial"/>
          <w:b w:val="1"/>
          <w:bCs w:val="1"/>
        </w:rPr>
      </w:pPr>
    </w:p>
    <w:p>
      <w:pPr>
        <w:pStyle w:val="Body"/>
        <w:suppressAutoHyphens w:val="1"/>
        <w:spacing w:after="80" w:line="252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Црвени и сини</w:t>
      </w:r>
      <w:r>
        <w:rPr>
          <w:rFonts w:ascii="Calibri" w:cs="Calibri" w:hAnsi="Calibri" w:eastAsia="Calibri"/>
          <w:rtl w:val="0"/>
        </w:rPr>
        <w:t>,</w:t>
      </w:r>
    </w:p>
    <w:p>
      <w:pPr>
        <w:pStyle w:val="Body"/>
        <w:suppressAutoHyphens w:val="1"/>
        <w:spacing w:after="80" w:line="252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секакви ги има</w:t>
      </w:r>
    </w:p>
    <w:p>
      <w:pPr>
        <w:pStyle w:val="Body"/>
        <w:suppressAutoHyphens w:val="1"/>
        <w:spacing w:after="80" w:line="252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 xml:space="preserve">честитки од сите </w:t>
      </w:r>
    </w:p>
    <w:p>
      <w:pPr>
        <w:pStyle w:val="Body"/>
        <w:suppressAutoHyphens w:val="1"/>
        <w:spacing w:after="80" w:line="252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мама дома прима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Body"/>
        <w:suppressAutoHyphens w:val="1"/>
        <w:spacing w:after="80" w:line="252" w:lineRule="auto"/>
        <w:rPr>
          <w:rFonts w:ascii="Calibri" w:cs="Calibri" w:hAnsi="Calibri" w:eastAsia="Calibri"/>
        </w:rPr>
      </w:pPr>
    </w:p>
    <w:p>
      <w:pPr>
        <w:pStyle w:val="Body"/>
        <w:suppressAutoHyphens w:val="1"/>
        <w:spacing w:after="80" w:line="252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Имам јајце црвено</w:t>
      </w:r>
      <w:r>
        <w:rPr>
          <w:rFonts w:ascii="Calibri" w:cs="Calibri" w:hAnsi="Calibri" w:eastAsia="Calibri"/>
          <w:rtl w:val="0"/>
        </w:rPr>
        <w:t>,</w:t>
      </w:r>
    </w:p>
    <w:p>
      <w:pPr>
        <w:pStyle w:val="Body"/>
        <w:suppressAutoHyphens w:val="1"/>
        <w:spacing w:after="80" w:line="252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ама не е дрвено</w:t>
      </w:r>
      <w:r>
        <w:rPr>
          <w:rFonts w:ascii="Calibri" w:cs="Calibri" w:hAnsi="Calibri" w:eastAsia="Calibri"/>
          <w:rtl w:val="0"/>
        </w:rPr>
        <w:t>,</w:t>
      </w:r>
    </w:p>
    <w:p>
      <w:pPr>
        <w:pStyle w:val="Body"/>
        <w:suppressAutoHyphens w:val="1"/>
        <w:spacing w:after="80" w:line="252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браво рече Мите</w:t>
      </w:r>
    </w:p>
    <w:p>
      <w:pPr>
        <w:pStyle w:val="Body"/>
        <w:suppressAutoHyphens w:val="1"/>
        <w:spacing w:after="80" w:line="252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ми ги скрши сите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Body"/>
        <w:suppressAutoHyphens w:val="1"/>
        <w:spacing w:after="80" w:line="252" w:lineRule="auto"/>
        <w:rPr>
          <w:rFonts w:ascii="Arial" w:cs="Arial" w:hAnsi="Arial" w:eastAsia="Arial"/>
          <w:b w:val="1"/>
          <w:bCs w:val="1"/>
        </w:rPr>
      </w:pPr>
    </w:p>
    <w:p>
      <w:pPr>
        <w:pStyle w:val="Body"/>
        <w:suppressAutoHyphens w:val="1"/>
        <w:spacing w:after="80" w:line="252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Велигден е најголем</w:t>
      </w:r>
    </w:p>
    <w:p>
      <w:pPr>
        <w:pStyle w:val="Body"/>
        <w:suppressAutoHyphens w:val="1"/>
        <w:spacing w:after="80" w:line="252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Христијански празник</w:t>
      </w:r>
      <w:r>
        <w:rPr>
          <w:rFonts w:ascii="Calibri" w:cs="Calibri" w:hAnsi="Calibri" w:eastAsia="Calibri"/>
          <w:rtl w:val="0"/>
        </w:rPr>
        <w:t>,</w:t>
      </w:r>
    </w:p>
    <w:p>
      <w:pPr>
        <w:pStyle w:val="Body"/>
        <w:suppressAutoHyphens w:val="1"/>
        <w:spacing w:after="80" w:line="252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три дена се слави</w:t>
      </w:r>
      <w:r>
        <w:rPr>
          <w:rFonts w:ascii="Calibri" w:cs="Calibri" w:hAnsi="Calibri" w:eastAsia="Calibri"/>
          <w:rtl w:val="0"/>
        </w:rPr>
        <w:t>,</w:t>
      </w:r>
    </w:p>
    <w:p>
      <w:pPr>
        <w:pStyle w:val="Body"/>
        <w:suppressAutoHyphens w:val="1"/>
        <w:spacing w:after="80" w:line="252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веселба се прави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Body"/>
        <w:suppressAutoHyphens w:val="1"/>
        <w:spacing w:after="160" w:line="252" w:lineRule="auto"/>
        <w:rPr>
          <w:rFonts w:ascii="Arial" w:cs="Arial" w:hAnsi="Arial" w:eastAsia="Arial"/>
          <w:b w:val="1"/>
          <w:bCs w:val="1"/>
        </w:rPr>
      </w:pPr>
    </w:p>
    <w:p>
      <w:pPr>
        <w:pStyle w:val="Body A"/>
        <w:widowControl w:val="0"/>
        <w:tabs>
          <w:tab w:val="left" w:pos="734"/>
        </w:tabs>
        <w:suppressAutoHyphens w:val="1"/>
        <w:spacing w:after="120" w:line="24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Body A"/>
        <w:widowControl w:val="0"/>
        <w:tabs>
          <w:tab w:val="left" w:pos="734"/>
        </w:tabs>
        <w:suppressAutoHyphens w:val="1"/>
        <w:spacing w:after="120" w:line="240" w:lineRule="auto"/>
        <w:jc w:val="both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</w:rPr>
        <w:t>Математика</w:t>
      </w:r>
    </w:p>
    <w:p>
      <w:pPr>
        <w:pStyle w:val="Body A"/>
        <w:widowControl w:val="0"/>
        <w:numPr>
          <w:ilvl w:val="0"/>
          <w:numId w:val="2"/>
        </w:numPr>
        <w:suppressAutoHyphens w:val="1"/>
        <w:bidi w:val="0"/>
        <w:spacing w:after="12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 xml:space="preserve">Тематско повторување </w:t>
      </w:r>
      <w:r>
        <w:rPr>
          <w:rFonts w:ascii="Arial" w:hAnsi="Arial"/>
          <w:sz w:val="24"/>
          <w:szCs w:val="24"/>
          <w:rtl w:val="0"/>
        </w:rPr>
        <w:t xml:space="preserve">- </w:t>
      </w:r>
      <w:r>
        <w:rPr>
          <w:rFonts w:ascii="Arial" w:hAnsi="Arial" w:hint="default"/>
          <w:sz w:val="24"/>
          <w:szCs w:val="24"/>
          <w:rtl w:val="0"/>
        </w:rPr>
        <w:t>Да се решат задачите од наставното ливче</w:t>
      </w:r>
    </w:p>
    <w:p>
      <w:pPr>
        <w:pStyle w:val="Body A"/>
        <w:widowControl w:val="0"/>
        <w:numPr>
          <w:ilvl w:val="0"/>
          <w:numId w:val="5"/>
        </w:numPr>
        <w:suppressAutoHyphens w:val="1"/>
        <w:bidi w:val="0"/>
        <w:spacing w:after="12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 xml:space="preserve">Именува  и групира </w:t>
      </w:r>
      <w:r>
        <w:rPr>
          <w:rFonts w:ascii="Arial" w:hAnsi="Arial"/>
          <w:sz w:val="24"/>
          <w:szCs w:val="24"/>
          <w:rtl w:val="0"/>
        </w:rPr>
        <w:t>2</w:t>
      </w:r>
      <w:r>
        <w:rPr>
          <w:rFonts w:ascii="Arial" w:hAnsi="Arial" w:hint="default"/>
          <w:sz w:val="24"/>
          <w:szCs w:val="24"/>
          <w:rtl w:val="0"/>
        </w:rPr>
        <w:t>Д форми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</w:rPr>
        <w:t xml:space="preserve">- </w:t>
      </w:r>
      <w:r>
        <w:rPr>
          <w:rFonts w:ascii="Arial" w:hAnsi="Arial" w:hint="default"/>
          <w:sz w:val="24"/>
          <w:szCs w:val="24"/>
          <w:rtl w:val="0"/>
        </w:rPr>
        <w:t>учебник по математика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прв дел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стр</w:t>
      </w:r>
      <w:r>
        <w:rPr>
          <w:rFonts w:ascii="Arial" w:hAnsi="Arial"/>
          <w:sz w:val="24"/>
          <w:szCs w:val="24"/>
          <w:rtl w:val="0"/>
        </w:rPr>
        <w:t>.</w:t>
      </w:r>
      <w:r>
        <w:rPr>
          <w:rFonts w:ascii="Arial" w:hAnsi="Arial"/>
          <w:sz w:val="24"/>
          <w:szCs w:val="24"/>
          <w:rtl w:val="0"/>
        </w:rPr>
        <w:t xml:space="preserve"> 35</w:t>
      </w:r>
      <w:r>
        <w:rPr>
          <w:rFonts w:ascii="Arial" w:hAnsi="Arial"/>
          <w:sz w:val="24"/>
          <w:szCs w:val="24"/>
          <w:rtl w:val="0"/>
        </w:rPr>
        <w:t xml:space="preserve"> </w:t>
      </w:r>
    </w:p>
    <w:p>
      <w:pPr>
        <w:pStyle w:val="Body A"/>
        <w:widowControl w:val="0"/>
        <w:numPr>
          <w:ilvl w:val="0"/>
          <w:numId w:val="4"/>
        </w:numPr>
        <w:suppressAutoHyphens w:val="1"/>
        <w:bidi w:val="0"/>
        <w:spacing w:after="12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 xml:space="preserve">Именува  и групира </w:t>
      </w:r>
      <w:r>
        <w:rPr>
          <w:rFonts w:ascii="Arial" w:hAnsi="Arial"/>
          <w:sz w:val="24"/>
          <w:szCs w:val="24"/>
          <w:rtl w:val="0"/>
        </w:rPr>
        <w:t>3</w:t>
      </w:r>
      <w:r>
        <w:rPr>
          <w:rFonts w:ascii="Arial" w:hAnsi="Arial" w:hint="default"/>
          <w:sz w:val="24"/>
          <w:szCs w:val="24"/>
          <w:rtl w:val="0"/>
        </w:rPr>
        <w:t>Д форми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 w:hint="default"/>
          <w:sz w:val="24"/>
          <w:szCs w:val="24"/>
          <w:rtl w:val="0"/>
        </w:rPr>
        <w:t>коцка</w:t>
      </w:r>
      <w:r>
        <w:rPr>
          <w:rFonts w:ascii="Arial" w:hAnsi="Arial"/>
          <w:sz w:val="24"/>
          <w:szCs w:val="24"/>
          <w:rtl w:val="0"/>
        </w:rPr>
        <w:t>,</w:t>
      </w:r>
      <w:r>
        <w:rPr>
          <w:rFonts w:ascii="Arial" w:hAnsi="Arial" w:hint="default"/>
          <w:sz w:val="24"/>
          <w:szCs w:val="24"/>
          <w:rtl w:val="0"/>
        </w:rPr>
        <w:t>квадар</w:t>
      </w:r>
      <w:r>
        <w:rPr>
          <w:rFonts w:ascii="Arial" w:hAnsi="Arial"/>
          <w:sz w:val="24"/>
          <w:szCs w:val="24"/>
          <w:rtl w:val="0"/>
        </w:rPr>
        <w:t>,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 w:hint="default"/>
          <w:sz w:val="24"/>
          <w:szCs w:val="24"/>
          <w:rtl w:val="0"/>
        </w:rPr>
        <w:t>цилиндар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 xml:space="preserve">конус </w:t>
      </w:r>
      <w:r>
        <w:rPr>
          <w:rFonts w:ascii="Arial" w:hAnsi="Arial"/>
          <w:sz w:val="24"/>
          <w:szCs w:val="24"/>
          <w:rtl w:val="0"/>
        </w:rPr>
        <w:t>,</w:t>
      </w:r>
      <w:r>
        <w:rPr>
          <w:rFonts w:ascii="Arial" w:hAnsi="Arial" w:hint="default"/>
          <w:sz w:val="24"/>
          <w:szCs w:val="24"/>
          <w:rtl w:val="0"/>
        </w:rPr>
        <w:t>топка</w:t>
      </w:r>
      <w:r>
        <w:rPr>
          <w:rFonts w:ascii="Arial" w:hAnsi="Arial"/>
          <w:sz w:val="24"/>
          <w:szCs w:val="24"/>
          <w:rtl w:val="0"/>
        </w:rPr>
        <w:t>)</w:t>
      </w:r>
      <w:r>
        <w:rPr>
          <w:rFonts w:ascii="Arial" w:hAnsi="Arial"/>
          <w:sz w:val="24"/>
          <w:szCs w:val="24"/>
          <w:rtl w:val="0"/>
        </w:rPr>
        <w:t xml:space="preserve"> - </w:t>
      </w:r>
      <w:r>
        <w:rPr>
          <w:rFonts w:ascii="Arial" w:hAnsi="Arial" w:hint="default"/>
          <w:sz w:val="24"/>
          <w:szCs w:val="24"/>
          <w:rtl w:val="0"/>
        </w:rPr>
        <w:t>Да се решат задачите од наставното ливче</w:t>
      </w:r>
    </w:p>
    <w:p>
      <w:pPr>
        <w:pStyle w:val="Body A"/>
        <w:widowControl w:val="0"/>
        <w:numPr>
          <w:ilvl w:val="0"/>
          <w:numId w:val="4"/>
        </w:numPr>
        <w:suppressAutoHyphens w:val="1"/>
        <w:bidi w:val="0"/>
        <w:spacing w:after="12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 xml:space="preserve">Површини кај </w:t>
      </w:r>
      <w:r>
        <w:rPr>
          <w:rFonts w:ascii="Arial" w:hAnsi="Arial"/>
          <w:sz w:val="24"/>
          <w:szCs w:val="24"/>
          <w:rtl w:val="0"/>
        </w:rPr>
        <w:t>3</w:t>
      </w:r>
      <w:r>
        <w:rPr>
          <w:rFonts w:ascii="Arial" w:hAnsi="Arial" w:hint="default"/>
          <w:sz w:val="24"/>
          <w:szCs w:val="24"/>
          <w:rtl w:val="0"/>
        </w:rPr>
        <w:t>Д форми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</w:rPr>
        <w:t>-</w:t>
      </w:r>
      <w:r>
        <w:rPr>
          <w:rFonts w:ascii="Arial" w:hAnsi="Arial" w:hint="default"/>
          <w:sz w:val="24"/>
          <w:szCs w:val="24"/>
          <w:rtl w:val="0"/>
        </w:rPr>
        <w:t xml:space="preserve"> учебник по математика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прв дел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стр</w:t>
      </w:r>
      <w:r>
        <w:rPr>
          <w:rFonts w:ascii="Arial" w:hAnsi="Arial"/>
          <w:sz w:val="24"/>
          <w:szCs w:val="24"/>
          <w:rtl w:val="0"/>
        </w:rPr>
        <w:t>.</w:t>
      </w:r>
      <w:r>
        <w:rPr>
          <w:rFonts w:ascii="Arial" w:hAnsi="Arial"/>
          <w:sz w:val="24"/>
          <w:szCs w:val="24"/>
          <w:rtl w:val="0"/>
        </w:rPr>
        <w:t xml:space="preserve"> 3</w:t>
      </w:r>
      <w:r>
        <w:rPr>
          <w:rFonts w:ascii="Arial" w:hAnsi="Arial"/>
          <w:sz w:val="24"/>
          <w:szCs w:val="24"/>
          <w:rtl w:val="0"/>
        </w:rPr>
        <w:t>8</w:t>
      </w:r>
    </w:p>
    <w:p>
      <w:pPr>
        <w:pStyle w:val="Body A"/>
        <w:widowControl w:val="0"/>
        <w:tabs>
          <w:tab w:val="left" w:pos="734"/>
        </w:tabs>
        <w:suppressAutoHyphens w:val="1"/>
        <w:bidi w:val="0"/>
        <w:spacing w:after="12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Основной текст"/>
        <w:shd w:val="clear" w:color="auto" w:fill="auto"/>
        <w:spacing w:after="120" w:line="259" w:lineRule="exact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Природни науки</w:t>
      </w:r>
    </w:p>
    <w:p>
      <w:pPr>
        <w:pStyle w:val="Body A"/>
        <w:widowControl w:val="0"/>
        <w:numPr>
          <w:ilvl w:val="0"/>
          <w:numId w:val="7"/>
        </w:numPr>
        <w:suppressAutoHyphens w:val="1"/>
        <w:bidi w:val="0"/>
        <w:spacing w:after="0" w:line="240" w:lineRule="auto"/>
        <w:ind w:right="0"/>
        <w:jc w:val="both"/>
        <w:rPr>
          <w:rFonts w:ascii="Arial" w:cs="Arial" w:hAnsi="Arial" w:eastAsia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>Правење телефон од жица и конзерва</w:t>
      </w:r>
      <w:r>
        <w:rPr>
          <w:rFonts w:ascii="Arial" w:hAnsi="Arial"/>
          <w:sz w:val="24"/>
          <w:szCs w:val="24"/>
          <w:rtl w:val="0"/>
        </w:rPr>
        <w:t xml:space="preserve"> - </w:t>
      </w:r>
      <w:r>
        <w:rPr>
          <w:rFonts w:ascii="Arial" w:hAnsi="Arial" w:hint="default"/>
          <w:sz w:val="24"/>
          <w:szCs w:val="24"/>
          <w:rtl w:val="0"/>
        </w:rPr>
        <w:t>Користиме две продупшени конзерви со непроменети дна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Издупчете дупка на дното и вметнете парче жица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Провлечете ја жицата низ двете дна и врзете им јазол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Потоа еден ја става конзервата на увото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додека друг зборува во другата конзерва и обратно</w:t>
      </w:r>
      <w:r>
        <w:rPr>
          <w:rFonts w:ascii="Arial" w:hAnsi="Arial"/>
          <w:sz w:val="24"/>
          <w:szCs w:val="24"/>
          <w:rtl w:val="0"/>
        </w:rPr>
        <w:t xml:space="preserve">. </w:t>
      </w:r>
    </w:p>
    <w:p>
      <w:pPr>
        <w:pStyle w:val="Body A"/>
        <w:widowControl w:val="0"/>
        <w:suppressAutoHyphens w:val="1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kern w:val="1"/>
          <w:sz w:val="24"/>
          <w:szCs w:val="24"/>
          <w:rtl w:val="0"/>
        </w:rPr>
      </w:pPr>
    </w:p>
    <w:p>
      <w:pPr>
        <w:pStyle w:val="Body A"/>
        <w:widowControl w:val="0"/>
        <w:suppressAutoHyphens w:val="1"/>
        <w:spacing w:after="0" w:line="240" w:lineRule="auto"/>
        <w:jc w:val="both"/>
        <w:rPr>
          <w:rFonts w:ascii="Arial" w:cs="Arial" w:hAnsi="Arial" w:eastAsia="Arial"/>
          <w:b w:val="1"/>
          <w:bCs w:val="1"/>
          <w:kern w:val="1"/>
          <w:sz w:val="24"/>
          <w:szCs w:val="24"/>
        </w:rPr>
      </w:pPr>
      <w:r>
        <w:rPr>
          <w:rFonts w:ascii="Arial" w:hAnsi="Arial" w:hint="default"/>
          <w:b w:val="1"/>
          <w:bCs w:val="1"/>
          <w:kern w:val="1"/>
          <w:sz w:val="24"/>
          <w:szCs w:val="24"/>
          <w:rtl w:val="0"/>
          <w:lang w:val="ru-RU"/>
        </w:rPr>
        <w:t>Општество</w:t>
      </w: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rPr>
          <w:rFonts w:ascii="Arial" w:cs="Arial" w:hAnsi="Arial" w:eastAsia="Arial"/>
          <w:b w:val="1"/>
          <w:bCs w:val="1"/>
          <w:kern w:val="1"/>
          <w:sz w:val="24"/>
          <w:szCs w:val="24"/>
          <w:lang w:val="ru-RU"/>
        </w:rPr>
      </w:pPr>
    </w:p>
    <w:p>
      <w:pPr>
        <w:pStyle w:val="Body A"/>
        <w:widowControl w:val="0"/>
        <w:numPr>
          <w:ilvl w:val="0"/>
          <w:numId w:val="8"/>
        </w:numPr>
        <w:suppressAutoHyphens w:val="1"/>
        <w:bidi w:val="0"/>
        <w:spacing w:after="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  <w:lang w:val="ru-RU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 xml:space="preserve">Видови на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сувоземен </w:t>
      </w:r>
      <w:r>
        <w:rPr>
          <w:rFonts w:ascii="Arial" w:hAnsi="Arial" w:hint="default"/>
          <w:sz w:val="24"/>
          <w:szCs w:val="24"/>
          <w:rtl w:val="0"/>
          <w:lang w:val="ru-RU"/>
        </w:rPr>
        <w:t>сообраќај</w:t>
      </w:r>
      <w:r>
        <w:rPr>
          <w:rFonts w:ascii="Arial" w:hAnsi="Arial"/>
          <w:sz w:val="24"/>
          <w:szCs w:val="24"/>
          <w:rtl w:val="0"/>
          <w:lang w:val="ru-RU"/>
        </w:rPr>
        <w:t xml:space="preserve"> - </w:t>
      </w:r>
      <w:r>
        <w:rPr>
          <w:rFonts w:ascii="Arial" w:hAnsi="Arial" w:hint="default"/>
          <w:sz w:val="24"/>
          <w:szCs w:val="24"/>
          <w:rtl w:val="0"/>
          <w:lang w:val="ru-RU"/>
        </w:rPr>
        <w:t>нацртај превозни средства од сувоземен сообраќај кои се движат по пат и по шини</w:t>
      </w: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rPr>
          <w:rFonts w:ascii="Arial" w:cs="Arial" w:hAnsi="Arial" w:eastAsia="Arial"/>
          <w:kern w:val="1"/>
          <w:sz w:val="24"/>
          <w:szCs w:val="24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kern w:val="1"/>
          <w:sz w:val="24"/>
          <w:szCs w:val="24"/>
          <w:rtl w:val="0"/>
        </w:rPr>
        <w:t>Физичко и здраствено образование</w:t>
      </w:r>
    </w:p>
    <w:p>
      <w:pPr>
        <w:pStyle w:val="Body A"/>
        <w:widowControl w:val="0"/>
        <w:tabs>
          <w:tab w:val="left" w:pos="734"/>
        </w:tabs>
        <w:suppressAutoHyphens w:val="1"/>
        <w:spacing w:after="120" w:line="240" w:lineRule="auto"/>
        <w:jc w:val="both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ody A"/>
        <w:widowControl w:val="0"/>
        <w:numPr>
          <w:ilvl w:val="0"/>
          <w:numId w:val="2"/>
        </w:numPr>
        <w:suppressAutoHyphens w:val="1"/>
        <w:bidi w:val="0"/>
        <w:spacing w:after="120" w:line="240" w:lineRule="auto"/>
        <w:ind w:right="0"/>
        <w:jc w:val="left"/>
        <w:rPr>
          <w:rFonts w:ascii="Arial" w:cs="Arial" w:hAnsi="Arial" w:eastAsia="Arial" w:hint="default"/>
          <w:kern w:val="1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>Оп</w:t>
      </w:r>
      <w:r>
        <w:rPr>
          <w:rFonts w:ascii="Arial" w:hAnsi="Arial"/>
          <w:sz w:val="24"/>
          <w:szCs w:val="24"/>
          <w:rtl w:val="0"/>
        </w:rPr>
        <w:t>,</w:t>
      </w:r>
      <w:r>
        <w:rPr>
          <w:rFonts w:ascii="Arial" w:hAnsi="Arial" w:hint="default"/>
          <w:sz w:val="24"/>
          <w:szCs w:val="24"/>
          <w:rtl w:val="0"/>
        </w:rPr>
        <w:t>оп</w:t>
      </w:r>
      <w:r>
        <w:rPr>
          <w:rFonts w:ascii="Arial" w:hAnsi="Arial"/>
          <w:sz w:val="24"/>
          <w:szCs w:val="24"/>
          <w:rtl w:val="0"/>
        </w:rPr>
        <w:t>,</w:t>
      </w:r>
      <w:r>
        <w:rPr>
          <w:rFonts w:ascii="Arial" w:hAnsi="Arial" w:hint="default"/>
          <w:sz w:val="24"/>
          <w:szCs w:val="24"/>
          <w:rtl w:val="0"/>
        </w:rPr>
        <w:t>вртиме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 w:hint="default"/>
          <w:sz w:val="24"/>
          <w:szCs w:val="24"/>
          <w:rtl w:val="0"/>
        </w:rPr>
        <w:t>хулахоп</w:t>
      </w:r>
    </w:p>
    <w:p>
      <w:pPr>
        <w:pStyle w:val="List Paragraph"/>
        <w:widowControl w:val="0"/>
        <w:tabs>
          <w:tab w:val="left" w:pos="360"/>
        </w:tabs>
        <w:suppressAutoHyphens w:val="1"/>
        <w:spacing w:after="0" w:line="240" w:lineRule="auto"/>
        <w:ind w:left="1480" w:firstLine="0"/>
        <w:jc w:val="both"/>
        <w:rPr>
          <w:rFonts w:ascii="Arial" w:cs="Arial" w:hAnsi="Arial" w:eastAsia="Arial"/>
          <w:kern w:val="1"/>
          <w:sz w:val="24"/>
          <w:szCs w:val="24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jc w:val="both"/>
        <w:rPr>
          <w:rFonts w:ascii="Arial" w:cs="Arial" w:hAnsi="Arial" w:eastAsia="Arial"/>
          <w:b w:val="1"/>
          <w:bCs w:val="1"/>
          <w:kern w:val="1"/>
          <w:sz w:val="24"/>
          <w:szCs w:val="24"/>
        </w:rPr>
      </w:pPr>
      <w:r>
        <w:rPr>
          <w:rFonts w:ascii="Arial" w:hAnsi="Arial" w:hint="default"/>
          <w:b w:val="1"/>
          <w:bCs w:val="1"/>
          <w:kern w:val="1"/>
          <w:sz w:val="24"/>
          <w:szCs w:val="24"/>
          <w:rtl w:val="0"/>
          <w:lang w:val="ru-RU"/>
        </w:rPr>
        <w:t>Ликовно образование</w:t>
      </w:r>
    </w:p>
    <w:p>
      <w:pPr>
        <w:pStyle w:val="Body A"/>
        <w:widowControl w:val="0"/>
        <w:numPr>
          <w:ilvl w:val="0"/>
          <w:numId w:val="8"/>
        </w:numPr>
        <w:suppressAutoHyphens w:val="1"/>
        <w:bidi w:val="0"/>
        <w:spacing w:after="0" w:line="240" w:lineRule="auto"/>
        <w:ind w:right="0"/>
        <w:jc w:val="left"/>
        <w:rPr>
          <w:rFonts w:ascii="Arial" w:cs="Arial" w:hAnsi="Arial" w:eastAsia="Arial" w:hint="default"/>
          <w:kern w:val="1"/>
          <w:sz w:val="24"/>
          <w:szCs w:val="24"/>
          <w:rtl w:val="0"/>
        </w:rPr>
      </w:pPr>
      <w:r>
        <w:rPr>
          <w:rFonts w:ascii="Arial" w:hAnsi="Arial" w:hint="default"/>
          <w:kern w:val="1"/>
          <w:sz w:val="24"/>
          <w:szCs w:val="24"/>
          <w:rtl w:val="0"/>
        </w:rPr>
        <w:t xml:space="preserve">Велигденска кошница со јајца </w:t>
      </w:r>
      <w:r>
        <w:rPr>
          <w:rFonts w:ascii="Arial" w:hAnsi="Arial"/>
          <w:kern w:val="1"/>
          <w:sz w:val="24"/>
          <w:szCs w:val="24"/>
          <w:rtl w:val="0"/>
        </w:rPr>
        <w:t xml:space="preserve">- </w:t>
      </w:r>
      <w:r>
        <w:rPr>
          <w:rFonts w:ascii="Arial" w:hAnsi="Arial" w:hint="default"/>
          <w:kern w:val="1"/>
          <w:sz w:val="24"/>
          <w:szCs w:val="24"/>
          <w:rtl w:val="0"/>
        </w:rPr>
        <w:t>нацртај голема велигденска кошница со јајца</w:t>
      </w:r>
      <w:r>
        <w:rPr>
          <w:rFonts w:ascii="Arial" w:hAnsi="Arial"/>
          <w:kern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kern w:val="1"/>
          <w:sz w:val="24"/>
          <w:szCs w:val="24"/>
          <w:rtl w:val="0"/>
        </w:rPr>
        <w:t>декорирај ја и на крај обој го цртежот со двени боици или фломастери</w:t>
      </w:r>
      <w:r>
        <w:rPr>
          <w:rFonts w:ascii="Arial" w:hAnsi="Arial"/>
          <w:kern w:val="1"/>
          <w:sz w:val="24"/>
          <w:szCs w:val="24"/>
          <w:rtl w:val="0"/>
        </w:rPr>
        <w:t>.</w:t>
      </w:r>
    </w:p>
    <w:p>
      <w:pPr>
        <w:pStyle w:val="Body A"/>
        <w:widowControl w:val="0"/>
        <w:tabs>
          <w:tab w:val="left" w:pos="360"/>
        </w:tabs>
        <w:suppressAutoHyphens w:val="1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kern w:val="1"/>
          <w:sz w:val="24"/>
          <w:szCs w:val="24"/>
          <w:rtl w:val="0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jc w:val="both"/>
        <w:rPr>
          <w:rFonts w:ascii="Arial" w:cs="Arial" w:hAnsi="Arial" w:eastAsia="Arial"/>
          <w:b w:val="1"/>
          <w:bCs w:val="1"/>
          <w:kern w:val="1"/>
          <w:sz w:val="24"/>
          <w:szCs w:val="24"/>
        </w:rPr>
      </w:pPr>
      <w:r>
        <w:rPr>
          <w:rFonts w:ascii="Arial" w:hAnsi="Arial" w:hint="default"/>
          <w:b w:val="1"/>
          <w:bCs w:val="1"/>
          <w:kern w:val="1"/>
          <w:sz w:val="24"/>
          <w:szCs w:val="24"/>
          <w:rtl w:val="0"/>
          <w:lang w:val="ru-RU"/>
        </w:rPr>
        <w:t>Музичко образование</w:t>
      </w:r>
    </w:p>
    <w:p>
      <w:pPr>
        <w:pStyle w:val="Body A"/>
        <w:widowControl w:val="0"/>
        <w:numPr>
          <w:ilvl w:val="0"/>
          <w:numId w:val="8"/>
        </w:numPr>
        <w:suppressAutoHyphens w:val="1"/>
        <w:bidi w:val="0"/>
        <w:spacing w:after="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  <w:lang w:val="ru-RU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 xml:space="preserve">Слушање на песничката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 w:hint="default"/>
          <w:sz w:val="24"/>
          <w:szCs w:val="24"/>
          <w:rtl w:val="0"/>
          <w:lang w:val="ru-RU"/>
        </w:rPr>
        <w:t>Лет на бумбарот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sz w:val="24"/>
          <w:szCs w:val="24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rPr>
          <w:rFonts w:ascii="Arial" w:cs="Arial" w:hAnsi="Arial" w:eastAsia="Arial"/>
          <w:b w:val="1"/>
          <w:bCs w:val="1"/>
          <w:kern w:val="1"/>
          <w:sz w:val="24"/>
          <w:szCs w:val="24"/>
        </w:rPr>
      </w:pPr>
    </w:p>
    <w:p>
      <w:pPr>
        <w:pStyle w:val="List Paragraph"/>
        <w:widowControl w:val="0"/>
        <w:tabs>
          <w:tab w:val="left" w:pos="360"/>
        </w:tabs>
        <w:suppressAutoHyphens w:val="1"/>
        <w:spacing w:after="0" w:line="240" w:lineRule="auto"/>
        <w:ind w:left="0" w:firstLine="0"/>
        <w:jc w:val="both"/>
        <w:rPr>
          <w:rFonts w:ascii="Arial" w:cs="Arial" w:hAnsi="Arial" w:eastAsia="Arial"/>
          <w:b w:val="1"/>
          <w:bCs w:val="1"/>
          <w:kern w:val="1"/>
          <w:sz w:val="24"/>
          <w:szCs w:val="24"/>
        </w:rPr>
      </w:pPr>
    </w:p>
    <w:p>
      <w:pPr>
        <w:pStyle w:val="List Paragraph"/>
        <w:widowControl w:val="0"/>
        <w:tabs>
          <w:tab w:val="left" w:pos="360"/>
        </w:tabs>
        <w:suppressAutoHyphens w:val="1"/>
        <w:spacing w:after="0" w:line="240" w:lineRule="auto"/>
        <w:ind w:left="1480" w:firstLine="0"/>
        <w:jc w:val="both"/>
        <w:rPr>
          <w:rFonts w:ascii="Arial" w:cs="Arial" w:hAnsi="Arial" w:eastAsia="Arial"/>
          <w:b w:val="1"/>
          <w:bCs w:val="1"/>
          <w:kern w:val="1"/>
          <w:sz w:val="24"/>
          <w:szCs w:val="24"/>
        </w:rPr>
      </w:pPr>
    </w:p>
    <w:p>
      <w:pPr>
        <w:pStyle w:val="List Paragraph"/>
        <w:widowControl w:val="0"/>
        <w:tabs>
          <w:tab w:val="left" w:pos="360"/>
        </w:tabs>
        <w:suppressAutoHyphens w:val="1"/>
        <w:spacing w:after="0" w:line="240" w:lineRule="auto"/>
        <w:ind w:left="1480" w:firstLine="0"/>
        <w:jc w:val="both"/>
      </w:pPr>
      <w:r>
        <w:rPr>
          <w:rFonts w:ascii="Arial" w:cs="Arial" w:hAnsi="Arial" w:eastAsia="Arial"/>
          <w:kern w:val="1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tabs>
          <w:tab w:val="left" w:pos="734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34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34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34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34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34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34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34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34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4"/>
  </w:abstractNum>
  <w:abstractNum w:abstractNumId="5">
    <w:multiLevelType w:val="hybridMultilevel"/>
    <w:styleLink w:val="Imported Style 4"/>
    <w:lvl w:ilvl="0">
      <w:start w:val="1"/>
      <w:numFmt w:val="bullet"/>
      <w:suff w:val="tab"/>
      <w:lvlText w:val="•"/>
      <w:lvlJc w:val="left"/>
      <w:pPr>
        <w:ind w:left="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734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34"/>
          </w:tabs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34"/>
          </w:tabs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34"/>
          </w:tabs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34"/>
          </w:tabs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34"/>
          </w:tabs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34"/>
          </w:tabs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34"/>
          </w:tabs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34"/>
          </w:tabs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360"/>
          </w:tabs>
          <w:ind w:left="7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360"/>
          </w:tabs>
          <w:ind w:left="1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360"/>
          </w:tabs>
          <w:ind w:left="22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360"/>
          </w:tabs>
          <w:ind w:left="29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360"/>
          </w:tabs>
          <w:ind w:left="36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360"/>
          </w:tabs>
          <w:ind w:left="4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360"/>
          </w:tabs>
          <w:ind w:left="5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360"/>
          </w:tabs>
          <w:ind w:left="58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360"/>
          </w:tabs>
          <w:ind w:left="65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0"/>
      <w:shd w:val="clear" w:color="auto" w:fill="ffffff"/>
      <w:suppressAutoHyphens w:val="1"/>
      <w:bidi w:val="0"/>
      <w:spacing w:before="0" w:after="0" w:line="20" w:lineRule="atLeast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15"/>
      <w:szCs w:val="15"/>
      <w:u w:val="none" w:color="000000"/>
      <w:vertAlign w:val="baseline"/>
      <w:lang w:val="ru-RU"/>
    </w:rPr>
  </w:style>
  <w:style w:type="numbering" w:styleId="Imported Style 4">
    <w:name w:val="Imported Style 4"/>
    <w:pPr>
      <w:numPr>
        <w:numId w:val="6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