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47" w:rsidRDefault="00E51D47"/>
    <w:p w:rsidR="004E54FE" w:rsidRDefault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Да се препише планот во тетратките.</w:t>
      </w:r>
      <w:r w:rsidR="004E01C2">
        <w:rPr>
          <w:rFonts w:ascii="Times New Roman" w:hAnsi="Times New Roman" w:cs="Times New Roman"/>
          <w:lang w:val="mk-MK"/>
        </w:rPr>
        <w:t>(не треба планот да ми го праќате по мејл)</w:t>
      </w:r>
    </w:p>
    <w:p w:rsidR="004E54FE" w:rsidRDefault="004E54FE" w:rsidP="004E54FE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4E54FE">
        <w:rPr>
          <w:rFonts w:ascii="Times New Roman" w:hAnsi="Times New Roman" w:cs="Times New Roman"/>
          <w:b/>
          <w:sz w:val="28"/>
          <w:szCs w:val="28"/>
          <w:lang w:val="mk-MK"/>
        </w:rPr>
        <w:t>Сообраќај</w:t>
      </w:r>
    </w:p>
    <w:p w:rsidR="004E54FE" w:rsidRDefault="004E54FE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1.Сообраќајот е стопанска гранка која ја опфаќа просторната поврзаност на населбите и географските области и овозможува превоз на патници и стоки и пренесување вести од едно место до друго.</w:t>
      </w:r>
    </w:p>
    <w:p w:rsidR="004E54FE" w:rsidRDefault="004E54FE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2.Сообраќајот како систем го сочинуваат: сообраќајната мрежа, сообраќајните средства и сообраќајните институции односно луѓето. </w:t>
      </w:r>
    </w:p>
    <w:p w:rsidR="004E01C2" w:rsidRDefault="004E01C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3.Развојот на сообраќајот зависи од повеќе фактори: географската положба, релјефот, населението и развиеноста на стопанството.</w:t>
      </w:r>
    </w:p>
    <w:p w:rsidR="004E01C2" w:rsidRDefault="004E01C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4.Сообраќајот се дели според: функцијата, просторните  растојанија кои се совладуваат, амбиентот во кој се одвива, одликите на сообраќајната мрежаи сообраќајните средства.</w:t>
      </w:r>
    </w:p>
    <w:p w:rsidR="004E01C2" w:rsidRDefault="004E01C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а.Според функцијата се дели на: патнички и товарен.</w:t>
      </w:r>
    </w:p>
    <w:p w:rsidR="002F09A0" w:rsidRDefault="004E01C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б.Според просторните растојанија се дели на: градски, приградски, регионален, меѓународен, интерконтинентален и космички.</w:t>
      </w:r>
    </w:p>
    <w:p w:rsidR="002F09A0" w:rsidRDefault="002F09A0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в.Според амбиентот во кој се одвива, според одликите на сообраќајната мрежа и сообраќајните средства, сообраќајот се дели на: копнен, воден, воздушен,  ПТТ сообраќај и електронски комуникации.</w:t>
      </w:r>
    </w:p>
    <w:p w:rsidR="002F09A0" w:rsidRDefault="002F09A0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5.Копнениот сообраќај се класифицира како: патен, железнички и специјален.</w:t>
      </w:r>
    </w:p>
    <w:p w:rsidR="002F09A0" w:rsidRDefault="002F09A0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 Патниот сообрачај ги опфаќа сите локални, регионални и магистрални патишта.</w:t>
      </w:r>
    </w:p>
    <w:p w:rsidR="005946DA" w:rsidRDefault="002F09A0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Најважен магистрален,</w:t>
      </w:r>
      <w:r w:rsidR="002105E7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а воедно и меѓународен патен правец е патот Е-75(М1)</w:t>
      </w:r>
      <w:r w:rsidR="005946DA">
        <w:rPr>
          <w:rFonts w:ascii="Times New Roman" w:hAnsi="Times New Roman" w:cs="Times New Roman"/>
          <w:lang w:val="mk-MK"/>
        </w:rPr>
        <w:t xml:space="preserve"> кој во нашата земја </w:t>
      </w:r>
      <w:r w:rsidR="002105E7">
        <w:rPr>
          <w:rFonts w:ascii="Times New Roman" w:hAnsi="Times New Roman" w:cs="Times New Roman"/>
          <w:lang w:val="mk-MK"/>
        </w:rPr>
        <w:t xml:space="preserve">започнува кај Табановце(на границата со Србија) и преку Куманово-Петровец-Велес-Неготино-Гевгелија води до граничниот премин Богородица. </w:t>
      </w:r>
      <w:r w:rsidR="00613B53">
        <w:rPr>
          <w:rFonts w:ascii="Times New Roman" w:hAnsi="Times New Roman" w:cs="Times New Roman"/>
          <w:lang w:val="mk-MK"/>
        </w:rPr>
        <w:t>Еден крак од о</w:t>
      </w:r>
      <w:r w:rsidR="005946DA">
        <w:rPr>
          <w:rFonts w:ascii="Times New Roman" w:hAnsi="Times New Roman" w:cs="Times New Roman"/>
          <w:lang w:val="mk-MK"/>
        </w:rPr>
        <w:t>ваа магистрала од Велес продолжува десно кон Прилеп-Битола-премин Меџитлија и продолжува во Грција.</w:t>
      </w:r>
    </w:p>
    <w:p w:rsidR="00D918AC" w:rsidRDefault="002105E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Низ Македонија поминуваат и два коридора К-8 и К-10.  К-8 </w:t>
      </w:r>
      <w:r w:rsidR="003D48B7">
        <w:rPr>
          <w:rFonts w:ascii="Times New Roman" w:hAnsi="Times New Roman" w:cs="Times New Roman"/>
          <w:lang w:val="mk-MK"/>
        </w:rPr>
        <w:t>(М4)</w:t>
      </w:r>
      <w:r w:rsidR="005946DA">
        <w:rPr>
          <w:rFonts w:ascii="Times New Roman" w:hAnsi="Times New Roman" w:cs="Times New Roman"/>
          <w:lang w:val="mk-MK"/>
        </w:rPr>
        <w:t>во Македонија започнува</w:t>
      </w:r>
      <w:r>
        <w:rPr>
          <w:rFonts w:ascii="Times New Roman" w:hAnsi="Times New Roman" w:cs="Times New Roman"/>
          <w:lang w:val="mk-MK"/>
        </w:rPr>
        <w:t xml:space="preserve"> кај Ќ</w:t>
      </w:r>
      <w:r w:rsidR="00613B53">
        <w:rPr>
          <w:rFonts w:ascii="Times New Roman" w:hAnsi="Times New Roman" w:cs="Times New Roman"/>
          <w:lang w:val="mk-MK"/>
        </w:rPr>
        <w:t>афасан и води преку Струга</w:t>
      </w:r>
      <w:r>
        <w:rPr>
          <w:rFonts w:ascii="Times New Roman" w:hAnsi="Times New Roman" w:cs="Times New Roman"/>
          <w:lang w:val="mk-MK"/>
        </w:rPr>
        <w:t>-Кичево-Гостивар-Тетово-Скопје-Куманово-К.Паланка и завршува на Деве Баир</w:t>
      </w:r>
      <w:r w:rsidR="005946DA">
        <w:rPr>
          <w:rFonts w:ascii="Times New Roman" w:hAnsi="Times New Roman" w:cs="Times New Roman"/>
          <w:lang w:val="mk-MK"/>
        </w:rPr>
        <w:t>-Бугарија</w:t>
      </w:r>
      <w:r>
        <w:rPr>
          <w:rFonts w:ascii="Times New Roman" w:hAnsi="Times New Roman" w:cs="Times New Roman"/>
          <w:lang w:val="mk-MK"/>
        </w:rPr>
        <w:t xml:space="preserve">. </w:t>
      </w:r>
      <w:r w:rsidR="005946DA">
        <w:rPr>
          <w:rFonts w:ascii="Times New Roman" w:hAnsi="Times New Roman" w:cs="Times New Roman"/>
          <w:lang w:val="mk-MK"/>
        </w:rPr>
        <w:t>К-10 е воедно и</w:t>
      </w:r>
      <w:r w:rsidR="00613B53">
        <w:rPr>
          <w:rFonts w:ascii="Times New Roman" w:hAnsi="Times New Roman" w:cs="Times New Roman"/>
          <w:lang w:val="mk-MK"/>
        </w:rPr>
        <w:t xml:space="preserve"> магистралата</w:t>
      </w:r>
      <w:r w:rsidR="00D918AC">
        <w:rPr>
          <w:rFonts w:ascii="Times New Roman" w:hAnsi="Times New Roman" w:cs="Times New Roman"/>
          <w:lang w:val="mk-MK"/>
        </w:rPr>
        <w:t xml:space="preserve"> М-1.</w:t>
      </w:r>
    </w:p>
    <w:p w:rsidR="00D918AC" w:rsidRDefault="00D918AC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 xml:space="preserve">б.Железничкиот сообраќај е недоволно развиен. </w:t>
      </w:r>
    </w:p>
    <w:p w:rsidR="00D918AC" w:rsidRDefault="00D918AC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Првата железничка пруга во нашата земја на релација</w:t>
      </w:r>
      <w:r w:rsidRPr="00D918AC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Солун- Скопје е изградена во 1873.</w:t>
      </w:r>
    </w:p>
    <w:p w:rsidR="00D918AC" w:rsidRDefault="00D918AC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Најзначајна е железничката пруга по долината на реката Вардар која има меѓународен карактер.</w:t>
      </w:r>
    </w:p>
    <w:p w:rsidR="00D918AC" w:rsidRDefault="00D918AC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6.Воздушниот сообрачај е претставен со двата аеродрома во Скопје и Охрид.</w:t>
      </w:r>
    </w:p>
    <w:p w:rsidR="00D81E1B" w:rsidRDefault="00D918AC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lastRenderedPageBreak/>
        <w:t xml:space="preserve">7.Водниот сообраќај е развиен на Охридското, Преспанското и Дојранското Езеро и има туристичко -рекреативен карактер. </w:t>
      </w:r>
    </w:p>
    <w:p w:rsidR="003D48B7" w:rsidRDefault="00D918AC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8.ПТТ сообраќај и електронски комуникации е побрз и порационален вид на сообраќај.</w:t>
      </w:r>
    </w:p>
    <w:p w:rsidR="00486359" w:rsidRDefault="00486359" w:rsidP="004E54FE">
      <w:pPr>
        <w:rPr>
          <w:rFonts w:ascii="Times New Roman" w:hAnsi="Times New Roman" w:cs="Times New Roman"/>
          <w:lang w:val="mk-MK"/>
        </w:rPr>
      </w:pPr>
    </w:p>
    <w:p w:rsidR="003D48B7" w:rsidRDefault="003D48B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 час- Повторување</w:t>
      </w:r>
    </w:p>
    <w:p w:rsidR="003D48B7" w:rsidRDefault="003D48B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Прашања:</w:t>
      </w:r>
    </w:p>
    <w:p w:rsidR="003D48B7" w:rsidRDefault="003D48B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1.Што е сообраќај и кои фактори се важни за неговиот развој?</w:t>
      </w:r>
    </w:p>
    <w:p w:rsidR="003D48B7" w:rsidRDefault="003D48B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2.Како влијае релјефот и степенот на развиеност на стопанството врз сообраќајот?</w:t>
      </w:r>
    </w:p>
    <w:p w:rsidR="00D918AC" w:rsidRDefault="003D48B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</w:t>
      </w:r>
      <w:r w:rsidR="00D918AC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Како се дели копнениот сообраќај?</w:t>
      </w:r>
    </w:p>
    <w:p w:rsidR="003D48B7" w:rsidRDefault="003D48B7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4.Во кој правец(од каде започнува и на каде се движи) во нашата земја коридорот 10?</w:t>
      </w:r>
    </w:p>
    <w:p w:rsidR="00AE3792" w:rsidRDefault="00AE379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5.Што претставува специјалниот сообраќај?</w:t>
      </w:r>
    </w:p>
    <w:p w:rsidR="00486359" w:rsidRDefault="00AE379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</w:t>
      </w:r>
      <w:r w:rsidR="003D48B7">
        <w:rPr>
          <w:rFonts w:ascii="Times New Roman" w:hAnsi="Times New Roman" w:cs="Times New Roman"/>
          <w:lang w:val="mk-MK"/>
        </w:rPr>
        <w:t>.Истражи-колку изнесува вкупната должина на патната мрежа во нашата земја?</w:t>
      </w:r>
    </w:p>
    <w:p w:rsidR="00613B53" w:rsidRDefault="00613B53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7.Како се вика аеродромот во Скопје, а како во Струга?</w:t>
      </w:r>
    </w:p>
    <w:p w:rsidR="00486359" w:rsidRDefault="00486359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Прашањата да се одговорат во тетратка да се сликаат и да се пратат на е-маил.(до 19.04.2020)</w:t>
      </w:r>
    </w:p>
    <w:p w:rsidR="00AE3792" w:rsidRDefault="00AE3792" w:rsidP="004E54FE">
      <w:pPr>
        <w:rPr>
          <w:rFonts w:ascii="Times New Roman" w:hAnsi="Times New Roman" w:cs="Times New Roman"/>
          <w:lang w:val="mk-MK"/>
        </w:rPr>
      </w:pPr>
    </w:p>
    <w:p w:rsidR="00AE3792" w:rsidRDefault="00AE3792" w:rsidP="004E54FE">
      <w:pPr>
        <w:rPr>
          <w:rFonts w:ascii="Times New Roman" w:hAnsi="Times New Roman" w:cs="Times New Roman"/>
          <w:lang w:val="mk-MK"/>
        </w:rPr>
      </w:pPr>
    </w:p>
    <w:p w:rsidR="00AE3792" w:rsidRDefault="00AE3792" w:rsidP="004E54FE">
      <w:pPr>
        <w:rPr>
          <w:rFonts w:ascii="Times New Roman" w:hAnsi="Times New Roman" w:cs="Times New Roman"/>
          <w:lang w:val="mk-MK"/>
        </w:rPr>
      </w:pPr>
    </w:p>
    <w:p w:rsidR="00AE3792" w:rsidRPr="00AE3792" w:rsidRDefault="00AE3792" w:rsidP="004E54FE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Секој ученик да одбере по сопствен избор еден вид на сообраќај(патен, железнички, воден</w:t>
      </w:r>
      <w:r w:rsidR="00D52302">
        <w:rPr>
          <w:rFonts w:ascii="Times New Roman" w:hAnsi="Times New Roman" w:cs="Times New Roman"/>
          <w:lang w:val="mk-MK"/>
        </w:rPr>
        <w:t xml:space="preserve">, воздушен, ПТТ </w:t>
      </w:r>
      <w:r>
        <w:rPr>
          <w:rFonts w:ascii="Times New Roman" w:hAnsi="Times New Roman" w:cs="Times New Roman"/>
          <w:lang w:val="mk-MK"/>
        </w:rPr>
        <w:t xml:space="preserve">) и  да направи презентација. Презентацијата треба да биде готова до 30.04.2020г. </w:t>
      </w:r>
      <w:r w:rsidRPr="00AE3792">
        <w:rPr>
          <w:rFonts w:ascii="Times New Roman" w:hAnsi="Times New Roman" w:cs="Times New Roman"/>
          <w:lang w:val="mk-MK"/>
        </w:rPr>
        <w:t xml:space="preserve"> </w:t>
      </w:r>
      <w:r>
        <w:rPr>
          <w:rFonts w:ascii="Times New Roman" w:hAnsi="Times New Roman" w:cs="Times New Roman"/>
          <w:lang w:val="mk-MK"/>
        </w:rPr>
        <w:t>Готовите презентации да ги праќате на мејл:</w:t>
      </w:r>
      <w:r w:rsidRPr="005946DA">
        <w:rPr>
          <w:rFonts w:ascii="Times New Roman" w:hAnsi="Times New Roman" w:cs="Times New Roman"/>
          <w:lang w:val="mk-MK"/>
        </w:rPr>
        <w:t xml:space="preserve"> kirenikoloski@ymail.com</w:t>
      </w:r>
    </w:p>
    <w:p w:rsidR="00486359" w:rsidRDefault="00486359" w:rsidP="004E54FE">
      <w:pPr>
        <w:rPr>
          <w:rFonts w:ascii="Times New Roman" w:hAnsi="Times New Roman" w:cs="Times New Roman"/>
          <w:lang w:val="mk-MK"/>
        </w:rPr>
      </w:pPr>
    </w:p>
    <w:p w:rsidR="00486359" w:rsidRPr="004E54FE" w:rsidRDefault="00486359" w:rsidP="004E54FE">
      <w:pPr>
        <w:rPr>
          <w:rFonts w:ascii="Times New Roman" w:hAnsi="Times New Roman" w:cs="Times New Roman"/>
          <w:lang w:val="mk-MK"/>
        </w:rPr>
      </w:pPr>
    </w:p>
    <w:sectPr w:rsidR="00486359" w:rsidRPr="004E54FE" w:rsidSect="00E51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E54FE"/>
    <w:rsid w:val="002105E7"/>
    <w:rsid w:val="002F09A0"/>
    <w:rsid w:val="003D48B7"/>
    <w:rsid w:val="00486359"/>
    <w:rsid w:val="004E01C2"/>
    <w:rsid w:val="004E54FE"/>
    <w:rsid w:val="005946DA"/>
    <w:rsid w:val="00613B53"/>
    <w:rsid w:val="00A6038A"/>
    <w:rsid w:val="00AE3792"/>
    <w:rsid w:val="00D52302"/>
    <w:rsid w:val="00D81E1B"/>
    <w:rsid w:val="00D918AC"/>
    <w:rsid w:val="00DA7C36"/>
    <w:rsid w:val="00E5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4</cp:revision>
  <dcterms:created xsi:type="dcterms:W3CDTF">2020-04-09T15:18:00Z</dcterms:created>
  <dcterms:modified xsi:type="dcterms:W3CDTF">2020-04-10T15:28:00Z</dcterms:modified>
</cp:coreProperties>
</file>