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Нормален"/>
        <w:ind w:firstLine="0"/>
        <w:jc w:val="left"/>
      </w:pPr>
      <w:r>
        <w:rPr>
          <w:rtl w:val="0"/>
        </w:rPr>
        <w:t>Име и презиме</w:t>
      </w:r>
      <w:r>
        <w:rPr>
          <w:rtl w:val="0"/>
        </w:rPr>
        <w:t>:</w:t>
      </w:r>
      <w:r>
        <w:rPr>
          <w:rtl w:val="0"/>
          <w:lang w:val="en-US"/>
        </w:rPr>
        <w:t xml:space="preserve"> ________________________</w:t>
      </w:r>
    </w:p>
    <w:p>
      <w:pPr>
        <w:pStyle w:val="Нормален"/>
        <w:ind w:firstLine="0"/>
      </w:pPr>
    </w:p>
    <w:p>
      <w:pPr>
        <w:pStyle w:val="Нормален"/>
        <w:ind w:firstLine="0"/>
      </w:pPr>
      <w:r>
        <w:rPr>
          <w:rtl w:val="0"/>
        </w:rPr>
        <w:t>Со редни броеви одреди го редоследот на настаните во приказната</w:t>
      </w:r>
      <w:r>
        <w:rPr>
          <w:rtl w:val="0"/>
        </w:rPr>
        <w:t>!</w:t>
      </w:r>
    </w:p>
    <w:p>
      <w:pPr>
        <w:pStyle w:val="Нормален"/>
      </w:pPr>
    </w:p>
    <w:p>
      <w:pPr>
        <w:pStyle w:val="Нормален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         ВОЛКОТ И СЕДУМТЕ ЈАРИЊА</w:t>
      </w:r>
    </w:p>
    <w:p>
      <w:pPr>
        <w:pStyle w:val="Нормален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5675629</wp:posOffset>
                </wp:positionH>
                <wp:positionV relativeFrom="line">
                  <wp:posOffset>5897879</wp:posOffset>
                </wp:positionV>
                <wp:extent cx="574041" cy="57404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6.9pt;margin-top:464.4pt;width:45.2pt;height:4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5675629</wp:posOffset>
                </wp:positionH>
                <wp:positionV relativeFrom="line">
                  <wp:posOffset>1218564</wp:posOffset>
                </wp:positionV>
                <wp:extent cx="574041" cy="57404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46.9pt;margin-top:95.9pt;width:45.2pt;height:45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5675629</wp:posOffset>
                </wp:positionH>
                <wp:positionV relativeFrom="line">
                  <wp:posOffset>3810634</wp:posOffset>
                </wp:positionV>
                <wp:extent cx="574041" cy="57404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6.9pt;margin-top:300.0pt;width:45.2pt;height:4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line">
                  <wp:posOffset>6280784</wp:posOffset>
                </wp:positionV>
                <wp:extent cx="574041" cy="57404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63.2pt;margin-top:494.5pt;width:45.2pt;height:45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line">
                  <wp:posOffset>3746500</wp:posOffset>
                </wp:positionV>
                <wp:extent cx="574041" cy="57404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3.2pt;margin-top:295.0pt;width:45.2pt;height:45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line">
                  <wp:posOffset>1640204</wp:posOffset>
                </wp:positionV>
                <wp:extent cx="574041" cy="57404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57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68.3pt;margin-top:129.1pt;width:45.2pt;height:45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drawing>
          <wp:inline distT="0" distB="0" distL="0" distR="0">
            <wp:extent cx="5604358" cy="784555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9aybq9rPAN30L53xfiGJuMDQ3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58" cy="7845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ормален"/>
        <w:rPr>
          <w:rFonts w:ascii="Calibri" w:cs="Calibri" w:hAnsi="Calibri" w:eastAsia="Calibri"/>
        </w:rPr>
      </w:pPr>
      <w:r>
        <w:rPr>
          <w:rtl w:val="0"/>
        </w:rPr>
        <w:t>Наставна содржина</w:t>
      </w:r>
      <w:r>
        <w:rPr>
          <w:rFonts w:ascii="MAC C Times" w:cs="MAC C Times" w:hAnsi="MAC C Times" w:eastAsia="MAC C Times"/>
          <w:rtl w:val="0"/>
          <w:lang w:val="en-US"/>
        </w:rPr>
        <w:t>:</w:t>
      </w:r>
      <w:r>
        <w:rPr>
          <w:rFonts w:ascii="MAC C Times" w:cs="MAC C Times" w:hAnsi="MAC C Times" w:eastAsia="MAC C Times"/>
          <w:rtl w:val="0"/>
          <w:lang w:val="en-US"/>
        </w:rPr>
        <w:t xml:space="preserve"> </w:t>
      </w:r>
      <w:r>
        <w:rPr>
          <w:rtl w:val="0"/>
        </w:rPr>
        <w:t>Обработка на приказната„</w:t>
      </w:r>
      <w:r>
        <w:rPr>
          <w:rFonts w:ascii="MAC C Times" w:cs="MAC C Times" w:hAnsi="MAC C Times" w:eastAsia="MAC C Times"/>
          <w:rtl w:val="0"/>
          <w:lang w:val="en-US"/>
        </w:rPr>
        <w:t xml:space="preserve"> </w:t>
      </w:r>
      <w:r>
        <w:rPr>
          <w:rtl w:val="0"/>
        </w:rPr>
        <w:t>Волкот и седумте јариња“</w:t>
      </w:r>
    </w:p>
    <w:p>
      <w:pPr>
        <w:pStyle w:val="Нормален"/>
        <w:rPr>
          <w:rFonts w:ascii="MAC C Times" w:cs="MAC C Times" w:hAnsi="MAC C Times" w:eastAsia="MAC C Times"/>
          <w:lang w:val="en-US"/>
        </w:rPr>
      </w:pPr>
    </w:p>
    <w:p>
      <w:pPr>
        <w:pStyle w:val="Нормален"/>
        <w:rPr>
          <w:rFonts w:ascii="MAC C Times" w:cs="MAC C Times" w:hAnsi="MAC C Times" w:eastAsia="MAC C Times"/>
          <w:lang w:val="en-US"/>
        </w:rPr>
      </w:pPr>
    </w:p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2"/>
        <w:gridCol w:w="1764"/>
        <w:gridCol w:w="1829"/>
        <w:gridCol w:w="1830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Ја разбира содржината на приказната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ДА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НЕ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СО ПОМОШ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Ги одредува ликовите во приказната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ДА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НЕ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СО ПОМОШ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Знае да ја  прераскаже приказната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ДА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НЕ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СО ПОМОШ</w:t>
            </w:r>
          </w:p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3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Знае да го одреди редоследот на настаните во приказната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ДА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НЕ</w:t>
            </w:r>
          </w:p>
        </w:tc>
        <w:tc>
          <w:tcPr>
            <w:tcW w:type="dxa" w:w="1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ен"/>
              <w:jc w:val="center"/>
            </w:pPr>
            <w:r>
              <w:rPr>
                <w:rFonts w:ascii="MAC C Times" w:cs="MAC C Times" w:hAnsi="MAC C Times" w:eastAsia="MAC C Times"/>
                <w:sz w:val="20"/>
                <w:szCs w:val="20"/>
                <w:rtl w:val="0"/>
                <w:lang w:val="en-US"/>
              </w:rPr>
              <w:t>СО ПОМОШ</w:t>
            </w:r>
          </w:p>
        </w:tc>
      </w:tr>
    </w:tbl>
    <w:p>
      <w:pPr>
        <w:pStyle w:val="Нормален"/>
        <w:widowControl w:val="0"/>
        <w:spacing w:line="240" w:lineRule="auto"/>
        <w:ind w:firstLine="0"/>
        <w:rPr>
          <w:rFonts w:ascii="MAC C Times" w:cs="MAC C Times" w:hAnsi="MAC C Times" w:eastAsia="MAC C Times"/>
          <w:lang w:val="en-US"/>
        </w:rPr>
      </w:pPr>
    </w:p>
    <w:p>
      <w:pPr>
        <w:pStyle w:val="Нормален"/>
        <w:ind w:firstLine="0"/>
        <w:rPr>
          <w:rFonts w:ascii="Calibri" w:cs="Calibri" w:hAnsi="Calibri" w:eastAsia="Calibri"/>
          <w:lang w:val="en-US"/>
        </w:rPr>
      </w:pPr>
    </w:p>
    <w:p>
      <w:pPr>
        <w:pStyle w:val="Нормален"/>
        <w:rPr>
          <w:rFonts w:ascii="Calibri" w:cs="Calibri" w:hAnsi="Calibri" w:eastAsia="Calibri"/>
        </w:rPr>
      </w:pPr>
    </w:p>
    <w:p>
      <w:pPr>
        <w:pStyle w:val="Нормален"/>
        <w:rPr>
          <w:rFonts w:ascii="Calibri" w:cs="Calibri" w:hAnsi="Calibri" w:eastAsia="Calibri"/>
        </w:rPr>
      </w:pPr>
    </w:p>
    <w:p>
      <w:pPr>
        <w:pStyle w:val="Нормален"/>
        <w:rPr>
          <w:rFonts w:ascii="Calibri" w:cs="Calibri" w:hAnsi="Calibri" w:eastAsia="Calibri"/>
        </w:rPr>
      </w:pPr>
    </w:p>
    <w:p>
      <w:pPr>
        <w:pStyle w:val="Нормален"/>
        <w:rPr>
          <w:rFonts w:ascii="Calibri" w:cs="Calibri" w:hAnsi="Calibri" w:eastAsia="Calibri"/>
        </w:rPr>
      </w:pPr>
    </w:p>
    <w:p>
      <w:pPr>
        <w:pStyle w:val="Нормален"/>
        <w:rPr>
          <w:rFonts w:ascii="Calibri" w:cs="Calibri" w:hAnsi="Calibri" w:eastAsia="Calibri"/>
        </w:rPr>
      </w:pPr>
      <w:r>
        <w:rPr>
          <w:rtl w:val="0"/>
        </w:rPr>
        <w:t>Наставна содржина</w:t>
      </w:r>
      <w:r>
        <w:rPr>
          <w:rFonts w:ascii="MAC C Times" w:cs="MAC C Times" w:hAnsi="MAC C Times" w:eastAsia="MAC C Times"/>
          <w:rtl w:val="0"/>
          <w:lang w:val="en-US"/>
        </w:rPr>
        <w:t>:</w:t>
      </w:r>
      <w:r>
        <w:rPr>
          <w:rFonts w:ascii="MAC C Times" w:cs="MAC C Times" w:hAnsi="MAC C Times" w:eastAsia="MAC C Times"/>
          <w:rtl w:val="0"/>
          <w:lang w:val="en-US"/>
        </w:rPr>
        <w:t xml:space="preserve"> </w:t>
      </w:r>
      <w:r>
        <w:rPr>
          <w:rtl w:val="0"/>
        </w:rPr>
        <w:t>Обработка на приказната„</w:t>
      </w:r>
      <w:r>
        <w:rPr>
          <w:rFonts w:ascii="MAC C Times" w:cs="MAC C Times" w:hAnsi="MAC C Times" w:eastAsia="MAC C Times"/>
          <w:rtl w:val="0"/>
          <w:lang w:val="en-US"/>
        </w:rPr>
        <w:t xml:space="preserve"> </w:t>
      </w:r>
      <w:r>
        <w:rPr>
          <w:rtl w:val="0"/>
        </w:rPr>
        <w:t>Волкот и седумте јариња“</w:t>
      </w:r>
    </w:p>
    <w:p>
      <w:pPr>
        <w:pStyle w:val="Нормален"/>
        <w:rPr>
          <w:rFonts w:ascii="Calibri" w:cs="Calibri" w:hAnsi="Calibri" w:eastAsia="Calibri"/>
        </w:rPr>
      </w:pPr>
    </w:p>
    <w:p>
      <w:pPr>
        <w:pStyle w:val="Нормален"/>
        <w:rPr>
          <w:rFonts w:ascii="MAC C Times" w:cs="MAC C Times" w:hAnsi="MAC C Times" w:eastAsia="MAC C Times"/>
          <w:lang w:val="en-US"/>
        </w:rPr>
      </w:pPr>
    </w:p>
    <w:p>
      <w:pPr>
        <w:pStyle w:val="Нормален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MAC C Times" w:cs="MAC C Times" w:hAnsi="MAC C Times" w:eastAsia="MAC C Times"/>
          <w:sz w:val="20"/>
          <w:szCs w:val="20"/>
          <w:rtl w:val="0"/>
          <w:lang w:val="en-US"/>
        </w:rPr>
      </w:pPr>
      <w:r>
        <w:rPr>
          <w:rFonts w:ascii="MAC C Times" w:cs="MAC C Times" w:hAnsi="MAC C Times" w:eastAsia="MAC C Times"/>
          <w:sz w:val="20"/>
          <w:szCs w:val="20"/>
          <w:rtl w:val="0"/>
          <w:lang w:val="en-US"/>
        </w:rPr>
        <w:t>Треба повеќе да вежба</w:t>
      </w:r>
    </w:p>
    <w:p>
      <w:pPr>
        <w:pStyle w:val="Нормален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MAC C Times" w:cs="MAC C Times" w:hAnsi="MAC C Times" w:eastAsia="MAC C Times"/>
          <w:sz w:val="20"/>
          <w:szCs w:val="20"/>
          <w:rtl w:val="0"/>
          <w:lang w:val="en-US"/>
        </w:rPr>
      </w:pPr>
      <w:r>
        <w:rPr>
          <w:rFonts w:ascii="MAC C Times" w:cs="MAC C Times" w:hAnsi="MAC C Times" w:eastAsia="MAC C Times"/>
          <w:sz w:val="20"/>
          <w:szCs w:val="20"/>
          <w:rtl w:val="0"/>
          <w:lang w:val="en-US"/>
        </w:rPr>
        <w:t>Може и подобро</w:t>
      </w:r>
    </w:p>
    <w:p>
      <w:pPr>
        <w:pStyle w:val="Нормален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MAC C Times" w:cs="MAC C Times" w:hAnsi="MAC C Times" w:eastAsia="MAC C Times"/>
          <w:sz w:val="20"/>
          <w:szCs w:val="20"/>
          <w:rtl w:val="0"/>
          <w:lang w:val="en-US"/>
        </w:rPr>
      </w:pPr>
      <w:r>
        <w:rPr>
          <w:rFonts w:ascii="MAC C Times" w:cs="MAC C Times" w:hAnsi="MAC C Times" w:eastAsia="MAC C Times"/>
          <w:sz w:val="20"/>
          <w:szCs w:val="20"/>
          <w:rtl w:val="0"/>
          <w:lang w:val="en-US"/>
        </w:rPr>
        <w:t>Одлично</w:t>
      </w:r>
    </w:p>
    <w:p>
      <w:pPr>
        <w:pStyle w:val="Нормален"/>
      </w:pPr>
      <w:r>
        <w:rPr>
          <w:rtl w:val="0"/>
        </w:rPr>
        <w:t>Име и презиме на ученикот</w:t>
      </w:r>
      <w:r>
        <w:rPr>
          <w:rtl w:val="0"/>
        </w:rPr>
        <w:t>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C C Time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ормален">
    <w:name w:val="Нормален"/>
    <w:next w:val="Нормале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atLeast"/>
      <w:ind w:left="0" w:right="0" w:firstLine="567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